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EF" w:rsidRPr="009F54EF" w:rsidRDefault="009F54EF" w:rsidP="009F54EF">
      <w:pPr>
        <w:jc w:val="center"/>
        <w:rPr>
          <w:rFonts w:ascii="Algerian" w:hAnsi="Algerian" w:cstheme="minorHAnsi"/>
          <w:b/>
          <w:color w:val="FF0000"/>
          <w:sz w:val="56"/>
        </w:rPr>
      </w:pPr>
      <w:r w:rsidRPr="009F54EF">
        <w:rPr>
          <w:rFonts w:ascii="Algerian" w:hAnsi="Algerian" w:cstheme="minorHAnsi"/>
          <w:b/>
          <w:color w:val="FF0000"/>
          <w:sz w:val="56"/>
        </w:rPr>
        <w:t>2023/2024 E</w:t>
      </w:r>
      <w:r w:rsidRPr="009F54EF">
        <w:rPr>
          <w:rFonts w:ascii="Informal Roman" w:hAnsi="Informal Roman" w:cstheme="minorHAnsi"/>
          <w:b/>
          <w:color w:val="FF0000"/>
          <w:sz w:val="56"/>
        </w:rPr>
        <w:t>Ğİ</w:t>
      </w:r>
      <w:r w:rsidRPr="009F54EF">
        <w:rPr>
          <w:rFonts w:ascii="Algerian" w:hAnsi="Algerian" w:cstheme="minorHAnsi"/>
          <w:b/>
          <w:color w:val="FF0000"/>
          <w:sz w:val="56"/>
        </w:rPr>
        <w:t>T</w:t>
      </w:r>
      <w:r w:rsidRPr="009F54EF">
        <w:rPr>
          <w:rFonts w:ascii="Informal Roman" w:hAnsi="Informal Roman" w:cstheme="minorHAnsi"/>
          <w:b/>
          <w:color w:val="FF0000"/>
          <w:sz w:val="56"/>
        </w:rPr>
        <w:t>İ</w:t>
      </w:r>
      <w:r w:rsidRPr="009F54EF">
        <w:rPr>
          <w:rFonts w:ascii="Algerian" w:hAnsi="Algerian" w:cstheme="minorHAnsi"/>
          <w:b/>
          <w:color w:val="FF0000"/>
          <w:sz w:val="56"/>
        </w:rPr>
        <w:t>M Ö</w:t>
      </w:r>
      <w:r w:rsidRPr="009F54EF">
        <w:rPr>
          <w:rFonts w:ascii="Informal Roman" w:hAnsi="Informal Roman" w:cstheme="minorHAnsi"/>
          <w:b/>
          <w:color w:val="FF0000"/>
          <w:sz w:val="56"/>
        </w:rPr>
        <w:t>Ğ</w:t>
      </w:r>
      <w:r w:rsidRPr="009F54EF">
        <w:rPr>
          <w:rFonts w:ascii="Algerian" w:hAnsi="Algerian" w:cstheme="minorHAnsi"/>
          <w:b/>
          <w:color w:val="FF0000"/>
          <w:sz w:val="56"/>
        </w:rPr>
        <w:t>RET</w:t>
      </w:r>
      <w:r w:rsidRPr="009F54EF">
        <w:rPr>
          <w:rFonts w:ascii="Informal Roman" w:hAnsi="Informal Roman" w:cstheme="minorHAnsi"/>
          <w:b/>
          <w:color w:val="FF0000"/>
          <w:sz w:val="56"/>
        </w:rPr>
        <w:t>İ</w:t>
      </w:r>
      <w:r w:rsidRPr="009F54EF">
        <w:rPr>
          <w:rFonts w:ascii="Algerian" w:hAnsi="Algerian" w:cstheme="minorHAnsi"/>
          <w:b/>
          <w:color w:val="FF0000"/>
          <w:sz w:val="56"/>
        </w:rPr>
        <w:t>M YILI</w:t>
      </w:r>
    </w:p>
    <w:p w:rsidR="009F54EF" w:rsidRPr="009F54EF" w:rsidRDefault="009F54EF" w:rsidP="009F54EF">
      <w:pPr>
        <w:jc w:val="center"/>
        <w:rPr>
          <w:rFonts w:ascii="Algerian" w:hAnsi="Algerian" w:cstheme="minorHAnsi"/>
          <w:b/>
          <w:color w:val="FF0000"/>
          <w:sz w:val="56"/>
        </w:rPr>
      </w:pPr>
    </w:p>
    <w:p w:rsidR="009F54EF" w:rsidRPr="009F54EF" w:rsidRDefault="009F54EF" w:rsidP="009F54EF">
      <w:pPr>
        <w:jc w:val="center"/>
        <w:rPr>
          <w:rFonts w:ascii="Algerian" w:hAnsi="Algerian" w:cstheme="minorHAnsi"/>
          <w:b/>
          <w:color w:val="FF0000"/>
          <w:sz w:val="56"/>
        </w:rPr>
      </w:pPr>
      <w:r w:rsidRPr="009F54EF">
        <w:rPr>
          <w:rFonts w:ascii="Algerian" w:hAnsi="Algerian" w:cstheme="minorHAnsi"/>
          <w:b/>
          <w:color w:val="FF0000"/>
          <w:sz w:val="56"/>
        </w:rPr>
        <w:t>ÇEL</w:t>
      </w:r>
      <w:r w:rsidRPr="009F54EF">
        <w:rPr>
          <w:rFonts w:ascii="Informal Roman" w:hAnsi="Informal Roman" w:cstheme="minorHAnsi"/>
          <w:b/>
          <w:color w:val="FF0000"/>
          <w:sz w:val="56"/>
        </w:rPr>
        <w:t>İ</w:t>
      </w:r>
      <w:r w:rsidRPr="009F54EF">
        <w:rPr>
          <w:rFonts w:ascii="Algerian" w:hAnsi="Algerian" w:cstheme="minorHAnsi"/>
          <w:b/>
          <w:color w:val="FF0000"/>
          <w:sz w:val="56"/>
        </w:rPr>
        <w:t>KHAN FEN L</w:t>
      </w:r>
      <w:r w:rsidRPr="009F54EF">
        <w:rPr>
          <w:rFonts w:ascii="Informal Roman" w:hAnsi="Informal Roman" w:cstheme="minorHAnsi"/>
          <w:b/>
          <w:color w:val="FF0000"/>
          <w:sz w:val="56"/>
        </w:rPr>
        <w:t>İ</w:t>
      </w:r>
      <w:r w:rsidRPr="009F54EF">
        <w:rPr>
          <w:rFonts w:ascii="Algerian" w:hAnsi="Algerian" w:cstheme="minorHAnsi"/>
          <w:b/>
          <w:color w:val="FF0000"/>
          <w:sz w:val="56"/>
        </w:rPr>
        <w:t>SES</w:t>
      </w:r>
      <w:r w:rsidRPr="009F54EF">
        <w:rPr>
          <w:rFonts w:ascii="Informal Roman" w:hAnsi="Informal Roman" w:cstheme="minorHAnsi"/>
          <w:b/>
          <w:color w:val="FF0000"/>
          <w:sz w:val="56"/>
        </w:rPr>
        <w:t>İ</w:t>
      </w:r>
    </w:p>
    <w:p w:rsidR="009F54EF" w:rsidRPr="009F54EF" w:rsidRDefault="009F54EF" w:rsidP="009F54EF">
      <w:pPr>
        <w:jc w:val="center"/>
        <w:rPr>
          <w:rFonts w:ascii="Algerian" w:hAnsi="Algerian" w:cstheme="minorHAnsi"/>
          <w:b/>
          <w:color w:val="FF0000"/>
          <w:sz w:val="56"/>
        </w:rPr>
      </w:pPr>
    </w:p>
    <w:p w:rsidR="009F54EF" w:rsidRPr="009F54EF" w:rsidRDefault="009F54EF" w:rsidP="009F54EF">
      <w:pPr>
        <w:jc w:val="center"/>
        <w:rPr>
          <w:rFonts w:ascii="Algerian" w:hAnsi="Algerian" w:cstheme="minorHAnsi"/>
          <w:b/>
          <w:color w:val="FF0000"/>
          <w:sz w:val="56"/>
        </w:rPr>
      </w:pPr>
      <w:r w:rsidRPr="009F54EF">
        <w:rPr>
          <w:rFonts w:ascii="Algerian" w:hAnsi="Algerian" w:cstheme="minorHAnsi"/>
          <w:b/>
          <w:color w:val="FF0000"/>
          <w:sz w:val="56"/>
        </w:rPr>
        <w:t>9/A SINIFI</w:t>
      </w:r>
    </w:p>
    <w:p w:rsidR="009F54EF" w:rsidRPr="009F54EF" w:rsidRDefault="009F54EF" w:rsidP="009F54EF">
      <w:pPr>
        <w:jc w:val="center"/>
        <w:rPr>
          <w:rFonts w:ascii="Algerian" w:hAnsi="Algerian" w:cstheme="minorHAnsi"/>
          <w:b/>
          <w:color w:val="FF0000"/>
          <w:sz w:val="56"/>
        </w:rPr>
      </w:pPr>
    </w:p>
    <w:p w:rsidR="009F54EF" w:rsidRPr="009F54EF" w:rsidRDefault="009F54EF" w:rsidP="009F54EF">
      <w:pPr>
        <w:jc w:val="center"/>
        <w:rPr>
          <w:rFonts w:ascii="Algerian" w:hAnsi="Algerian" w:cstheme="minorHAnsi"/>
          <w:b/>
          <w:color w:val="FF0000"/>
          <w:sz w:val="56"/>
        </w:rPr>
      </w:pPr>
    </w:p>
    <w:p w:rsidR="00FD10C3" w:rsidRPr="009F54EF" w:rsidRDefault="009F54EF" w:rsidP="009F54EF">
      <w:pPr>
        <w:jc w:val="center"/>
        <w:rPr>
          <w:rFonts w:ascii="Trebuchet MS" w:hAnsi="Trebuchet MS" w:cstheme="minorHAnsi"/>
          <w:b/>
          <w:color w:val="FF0000"/>
          <w:sz w:val="96"/>
          <w:szCs w:val="96"/>
        </w:rPr>
      </w:pPr>
      <w:r w:rsidRPr="009F54EF">
        <w:rPr>
          <w:rFonts w:ascii="Algerian" w:hAnsi="Algerian" w:cstheme="minorHAnsi"/>
          <w:b/>
          <w:color w:val="FF0000"/>
          <w:sz w:val="96"/>
          <w:szCs w:val="96"/>
        </w:rPr>
        <w:t>REHBERL</w:t>
      </w:r>
      <w:r w:rsidRPr="009F54EF">
        <w:rPr>
          <w:rFonts w:ascii="Informal Roman" w:hAnsi="Informal Roman" w:cstheme="minorHAnsi"/>
          <w:b/>
          <w:color w:val="FF0000"/>
          <w:sz w:val="96"/>
          <w:szCs w:val="96"/>
        </w:rPr>
        <w:t>İ</w:t>
      </w:r>
      <w:r w:rsidRPr="009F54EF">
        <w:rPr>
          <w:rFonts w:ascii="Algerian" w:hAnsi="Algerian" w:cstheme="minorHAnsi"/>
          <w:b/>
          <w:color w:val="FF0000"/>
          <w:sz w:val="96"/>
          <w:szCs w:val="96"/>
        </w:rPr>
        <w:t>K DOSYASI</w:t>
      </w:r>
      <w:r w:rsidR="00FD10C3" w:rsidRPr="009F54EF">
        <w:rPr>
          <w:rFonts w:ascii="Trebuchet MS" w:hAnsi="Trebuchet MS" w:cstheme="minorHAnsi"/>
          <w:b/>
          <w:color w:val="FF0000"/>
          <w:sz w:val="96"/>
          <w:szCs w:val="96"/>
        </w:rPr>
        <w:br w:type="page"/>
      </w:r>
    </w:p>
    <w:p w:rsidR="006C1E8B" w:rsidRPr="007A6E7E" w:rsidRDefault="00BE04BF">
      <w:pPr>
        <w:rPr>
          <w:rFonts w:ascii="Trebuchet MS" w:hAnsi="Trebuchet MS" w:cstheme="minorHAnsi"/>
          <w:b/>
          <w:color w:val="FF0000"/>
          <w:sz w:val="56"/>
        </w:rPr>
      </w:pPr>
      <w:r w:rsidRPr="007A6E7E">
        <w:rPr>
          <w:rFonts w:ascii="Trebuchet MS" w:hAnsi="Trebuchet MS" w:cstheme="minorHAnsi"/>
          <w:b/>
          <w:color w:val="FF0000"/>
          <w:sz w:val="56"/>
        </w:rPr>
        <w:lastRenderedPageBreak/>
        <w:t>SINIF REHBERLİK DOSYASI İÇERİĞİ</w:t>
      </w:r>
    </w:p>
    <w:p w:rsidR="007A6E7E" w:rsidRDefault="007A6E7E">
      <w:pPr>
        <w:rPr>
          <w:rFonts w:cstheme="minorHAnsi"/>
          <w:b/>
          <w:color w:val="000000" w:themeColor="text1"/>
          <w:sz w:val="32"/>
          <w:szCs w:val="32"/>
        </w:rPr>
      </w:pPr>
    </w:p>
    <w:p w:rsidR="00BE04BF" w:rsidRPr="007A6E7E" w:rsidRDefault="00BE04BF">
      <w:pPr>
        <w:rPr>
          <w:rFonts w:ascii="Trebuchet MS" w:hAnsi="Trebuchet MS" w:cstheme="minorHAnsi"/>
          <w:b/>
          <w:color w:val="000000" w:themeColor="text1"/>
          <w:sz w:val="32"/>
          <w:szCs w:val="32"/>
        </w:rPr>
      </w:pPr>
      <w:r w:rsidRPr="007A6E7E">
        <w:rPr>
          <w:rFonts w:ascii="Trebuchet MS" w:hAnsi="Trebuchet MS" w:cstheme="minorHAnsi"/>
          <w:b/>
          <w:color w:val="000000" w:themeColor="text1"/>
          <w:sz w:val="32"/>
          <w:szCs w:val="32"/>
        </w:rPr>
        <w:t>1. KAPAK</w:t>
      </w:r>
    </w:p>
    <w:p w:rsidR="00BE04BF" w:rsidRPr="007A6E7E" w:rsidRDefault="00BE04BF">
      <w:pPr>
        <w:rPr>
          <w:rFonts w:ascii="Trebuchet MS" w:hAnsi="Trebuchet MS" w:cstheme="minorHAnsi"/>
          <w:b/>
          <w:sz w:val="32"/>
          <w:szCs w:val="32"/>
        </w:rPr>
      </w:pPr>
      <w:r w:rsidRPr="007A6E7E">
        <w:rPr>
          <w:rFonts w:ascii="Trebuchet MS" w:hAnsi="Trebuchet MS" w:cstheme="minorHAnsi"/>
          <w:b/>
          <w:sz w:val="32"/>
          <w:szCs w:val="32"/>
        </w:rPr>
        <w:t>2. ATATÜRK PORTRESİ</w:t>
      </w:r>
    </w:p>
    <w:p w:rsidR="00BE04BF" w:rsidRPr="007A6E7E" w:rsidRDefault="00BE04BF">
      <w:pPr>
        <w:rPr>
          <w:rFonts w:ascii="Trebuchet MS" w:hAnsi="Trebuchet MS" w:cstheme="minorHAnsi"/>
          <w:b/>
          <w:sz w:val="32"/>
          <w:szCs w:val="32"/>
        </w:rPr>
      </w:pPr>
      <w:r w:rsidRPr="007A6E7E">
        <w:rPr>
          <w:rFonts w:ascii="Trebuchet MS" w:hAnsi="Trebuchet MS" w:cstheme="minorHAnsi"/>
          <w:b/>
          <w:sz w:val="32"/>
          <w:szCs w:val="32"/>
        </w:rPr>
        <w:t>3. İSTİKLAL MARŞI</w:t>
      </w:r>
    </w:p>
    <w:p w:rsidR="00BE04BF" w:rsidRPr="007A6E7E" w:rsidRDefault="00BE04BF">
      <w:pPr>
        <w:rPr>
          <w:rFonts w:ascii="Trebuchet MS" w:hAnsi="Trebuchet MS" w:cstheme="minorHAnsi"/>
          <w:b/>
          <w:sz w:val="32"/>
          <w:szCs w:val="32"/>
        </w:rPr>
      </w:pPr>
      <w:r w:rsidRPr="007A6E7E">
        <w:rPr>
          <w:rFonts w:ascii="Trebuchet MS" w:hAnsi="Trebuchet MS" w:cstheme="minorHAnsi"/>
          <w:b/>
          <w:sz w:val="32"/>
          <w:szCs w:val="32"/>
        </w:rPr>
        <w:t>4. SINIF REHBERLİK ÖĞRETMENİNİN GÖREVLERİ</w:t>
      </w:r>
    </w:p>
    <w:p w:rsidR="00BE04BF" w:rsidRPr="007A6E7E" w:rsidRDefault="00BE04BF">
      <w:pPr>
        <w:rPr>
          <w:rFonts w:ascii="Trebuchet MS" w:hAnsi="Trebuchet MS" w:cstheme="minorHAnsi"/>
          <w:b/>
          <w:sz w:val="32"/>
          <w:szCs w:val="32"/>
        </w:rPr>
      </w:pPr>
      <w:r w:rsidRPr="007A6E7E">
        <w:rPr>
          <w:rFonts w:ascii="Trebuchet MS" w:hAnsi="Trebuchet MS" w:cstheme="minorHAnsi"/>
          <w:b/>
          <w:sz w:val="32"/>
          <w:szCs w:val="32"/>
        </w:rPr>
        <w:t>5. SINIF LİSTESİ</w:t>
      </w:r>
    </w:p>
    <w:p w:rsidR="00BE04BF" w:rsidRPr="007A6E7E" w:rsidRDefault="00BE04BF">
      <w:pPr>
        <w:rPr>
          <w:rFonts w:ascii="Trebuchet MS" w:hAnsi="Trebuchet MS" w:cstheme="minorHAnsi"/>
          <w:b/>
          <w:sz w:val="32"/>
          <w:szCs w:val="32"/>
        </w:rPr>
      </w:pPr>
      <w:r w:rsidRPr="007A6E7E">
        <w:rPr>
          <w:rFonts w:ascii="Trebuchet MS" w:hAnsi="Trebuchet MS" w:cstheme="minorHAnsi"/>
          <w:b/>
          <w:sz w:val="32"/>
          <w:szCs w:val="32"/>
        </w:rPr>
        <w:t>6. SINIF OTURMA PLANI</w:t>
      </w:r>
    </w:p>
    <w:p w:rsidR="00BE04BF" w:rsidRPr="007A6E7E" w:rsidRDefault="00BE04BF">
      <w:pPr>
        <w:rPr>
          <w:rFonts w:ascii="Trebuchet MS" w:hAnsi="Trebuchet MS" w:cstheme="minorHAnsi"/>
          <w:b/>
          <w:sz w:val="32"/>
          <w:szCs w:val="32"/>
        </w:rPr>
      </w:pPr>
      <w:r w:rsidRPr="007A6E7E">
        <w:rPr>
          <w:rFonts w:ascii="Trebuchet MS" w:hAnsi="Trebuchet MS" w:cstheme="minorHAnsi"/>
          <w:b/>
          <w:sz w:val="32"/>
          <w:szCs w:val="32"/>
        </w:rPr>
        <w:t>7. SINIF REHBERLİK PLANI</w:t>
      </w:r>
    </w:p>
    <w:p w:rsidR="00BE04BF" w:rsidRPr="007A6E7E" w:rsidRDefault="00BE04BF">
      <w:pPr>
        <w:rPr>
          <w:rFonts w:ascii="Trebuchet MS" w:hAnsi="Trebuchet MS" w:cstheme="minorHAnsi"/>
          <w:b/>
          <w:sz w:val="32"/>
          <w:szCs w:val="32"/>
        </w:rPr>
      </w:pPr>
      <w:r w:rsidRPr="007A6E7E">
        <w:rPr>
          <w:rFonts w:ascii="Trebuchet MS" w:hAnsi="Trebuchet MS" w:cstheme="minorHAnsi"/>
          <w:b/>
          <w:sz w:val="32"/>
          <w:szCs w:val="32"/>
        </w:rPr>
        <w:t>8. SINIF BAŞKANI VE BAŞKAN YARDIMCISI SEÇİM TUTANAĞI</w:t>
      </w:r>
    </w:p>
    <w:p w:rsidR="003570B5" w:rsidRPr="007A6E7E" w:rsidRDefault="00512FAA">
      <w:pPr>
        <w:rPr>
          <w:rFonts w:ascii="Trebuchet MS" w:hAnsi="Trebuchet MS" w:cstheme="minorHAnsi"/>
          <w:b/>
          <w:sz w:val="32"/>
          <w:szCs w:val="32"/>
        </w:rPr>
      </w:pPr>
      <w:r w:rsidRPr="007A6E7E">
        <w:rPr>
          <w:rFonts w:ascii="Trebuchet MS" w:hAnsi="Trebuchet MS" w:cstheme="minorHAnsi"/>
          <w:b/>
          <w:sz w:val="32"/>
          <w:szCs w:val="32"/>
        </w:rPr>
        <w:t>9. VELİ TOPLANTI TUTANA</w:t>
      </w:r>
      <w:r w:rsidR="003570B5">
        <w:rPr>
          <w:rFonts w:ascii="Trebuchet MS" w:hAnsi="Trebuchet MS" w:cstheme="minorHAnsi"/>
          <w:b/>
          <w:sz w:val="32"/>
          <w:szCs w:val="32"/>
        </w:rPr>
        <w:t>KLARI</w:t>
      </w:r>
    </w:p>
    <w:p w:rsidR="00512FAA" w:rsidRDefault="00512FAA">
      <w:pPr>
        <w:rPr>
          <w:rFonts w:ascii="Trebuchet MS" w:hAnsi="Trebuchet MS" w:cstheme="minorHAnsi"/>
          <w:b/>
          <w:sz w:val="32"/>
          <w:szCs w:val="32"/>
        </w:rPr>
      </w:pPr>
      <w:r w:rsidRPr="007A6E7E">
        <w:rPr>
          <w:rFonts w:ascii="Trebuchet MS" w:hAnsi="Trebuchet MS" w:cstheme="minorHAnsi"/>
          <w:b/>
          <w:sz w:val="32"/>
          <w:szCs w:val="32"/>
        </w:rPr>
        <w:t>10.SINIF İÇİ REHBERLİK</w:t>
      </w:r>
      <w:r w:rsidR="003570B5">
        <w:rPr>
          <w:rFonts w:ascii="Trebuchet MS" w:hAnsi="Trebuchet MS" w:cstheme="minorHAnsi"/>
          <w:b/>
          <w:sz w:val="32"/>
          <w:szCs w:val="32"/>
        </w:rPr>
        <w:t xml:space="preserve"> ETKİNLİKL</w:t>
      </w:r>
      <w:r w:rsidR="00902EE0">
        <w:rPr>
          <w:rFonts w:ascii="Trebuchet MS" w:hAnsi="Trebuchet MS" w:cstheme="minorHAnsi"/>
          <w:b/>
          <w:sz w:val="32"/>
          <w:szCs w:val="32"/>
        </w:rPr>
        <w:t>İK KAYITLARI</w:t>
      </w:r>
    </w:p>
    <w:p w:rsidR="005315F5" w:rsidRDefault="005315F5">
      <w:pPr>
        <w:rPr>
          <w:rFonts w:ascii="Trebuchet MS" w:hAnsi="Trebuchet MS" w:cstheme="minorHAnsi"/>
          <w:b/>
          <w:sz w:val="32"/>
          <w:szCs w:val="32"/>
        </w:rPr>
      </w:pPr>
      <w:r>
        <w:rPr>
          <w:rFonts w:ascii="Trebuchet MS" w:hAnsi="Trebuchet MS" w:cstheme="minorHAnsi"/>
          <w:b/>
          <w:sz w:val="32"/>
          <w:szCs w:val="32"/>
        </w:rPr>
        <w:t>11. ÖĞRENCİ VE VELİ GÖRÜŞME FORMLARI</w:t>
      </w:r>
    </w:p>
    <w:p w:rsidR="003570B5" w:rsidRDefault="003570B5">
      <w:pPr>
        <w:rPr>
          <w:rFonts w:ascii="Trebuchet MS" w:hAnsi="Trebuchet MS" w:cstheme="minorHAnsi"/>
          <w:b/>
          <w:sz w:val="32"/>
          <w:szCs w:val="32"/>
        </w:rPr>
      </w:pPr>
      <w:r>
        <w:rPr>
          <w:rFonts w:ascii="Trebuchet MS" w:hAnsi="Trebuchet MS" w:cstheme="minorHAnsi"/>
          <w:b/>
          <w:sz w:val="32"/>
          <w:szCs w:val="32"/>
        </w:rPr>
        <w:t>1</w:t>
      </w:r>
      <w:r w:rsidR="005315F5">
        <w:rPr>
          <w:rFonts w:ascii="Trebuchet MS" w:hAnsi="Trebuchet MS" w:cstheme="minorHAnsi"/>
          <w:b/>
          <w:sz w:val="32"/>
          <w:szCs w:val="32"/>
        </w:rPr>
        <w:t>2</w:t>
      </w:r>
      <w:r>
        <w:rPr>
          <w:rFonts w:ascii="Trebuchet MS" w:hAnsi="Trebuchet MS" w:cstheme="minorHAnsi"/>
          <w:b/>
          <w:sz w:val="32"/>
          <w:szCs w:val="32"/>
        </w:rPr>
        <w:t>.REHBERLİK FORMLARI</w:t>
      </w:r>
      <w:r w:rsidR="00902EE0">
        <w:rPr>
          <w:rFonts w:ascii="Trebuchet MS" w:hAnsi="Trebuchet MS" w:cstheme="minorHAnsi"/>
          <w:b/>
          <w:sz w:val="32"/>
          <w:szCs w:val="32"/>
        </w:rPr>
        <w:t xml:space="preserve"> ()</w:t>
      </w:r>
    </w:p>
    <w:p w:rsidR="00902EE0" w:rsidRPr="007A6E7E" w:rsidRDefault="00902EE0">
      <w:pPr>
        <w:rPr>
          <w:rFonts w:ascii="Trebuchet MS" w:hAnsi="Trebuchet MS" w:cstheme="minorHAnsi"/>
          <w:b/>
          <w:sz w:val="32"/>
          <w:szCs w:val="32"/>
        </w:rPr>
      </w:pPr>
      <w:r>
        <w:rPr>
          <w:rFonts w:ascii="Trebuchet MS" w:hAnsi="Trebuchet MS" w:cstheme="minorHAnsi"/>
          <w:b/>
          <w:sz w:val="32"/>
          <w:szCs w:val="32"/>
        </w:rPr>
        <w:t>1</w:t>
      </w:r>
      <w:r w:rsidR="005315F5">
        <w:rPr>
          <w:rFonts w:ascii="Trebuchet MS" w:hAnsi="Trebuchet MS" w:cstheme="minorHAnsi"/>
          <w:b/>
          <w:sz w:val="32"/>
          <w:szCs w:val="32"/>
        </w:rPr>
        <w:t>3</w:t>
      </w:r>
      <w:r>
        <w:rPr>
          <w:rFonts w:ascii="Trebuchet MS" w:hAnsi="Trebuchet MS" w:cstheme="minorHAnsi"/>
          <w:b/>
          <w:sz w:val="32"/>
          <w:szCs w:val="32"/>
        </w:rPr>
        <w:t>.ÖĞRENCİ BİLGİ FORMLARI</w:t>
      </w:r>
    </w:p>
    <w:p w:rsidR="00512FAA" w:rsidRPr="007A6E7E" w:rsidRDefault="00512FAA">
      <w:pPr>
        <w:rPr>
          <w:rFonts w:ascii="Trebuchet MS" w:hAnsi="Trebuchet MS" w:cstheme="minorHAnsi"/>
          <w:b/>
          <w:sz w:val="32"/>
          <w:szCs w:val="32"/>
        </w:rPr>
      </w:pPr>
      <w:r w:rsidRPr="007A6E7E">
        <w:rPr>
          <w:rFonts w:ascii="Trebuchet MS" w:hAnsi="Trebuchet MS" w:cstheme="minorHAnsi"/>
          <w:b/>
          <w:sz w:val="32"/>
          <w:szCs w:val="32"/>
        </w:rPr>
        <w:t>1</w:t>
      </w:r>
      <w:r w:rsidR="005315F5">
        <w:rPr>
          <w:rFonts w:ascii="Trebuchet MS" w:hAnsi="Trebuchet MS" w:cstheme="minorHAnsi"/>
          <w:b/>
          <w:sz w:val="32"/>
          <w:szCs w:val="32"/>
        </w:rPr>
        <w:t>4</w:t>
      </w:r>
      <w:r w:rsidRPr="007A6E7E">
        <w:rPr>
          <w:rFonts w:ascii="Trebuchet MS" w:hAnsi="Trebuchet MS" w:cstheme="minorHAnsi"/>
          <w:b/>
          <w:sz w:val="32"/>
          <w:szCs w:val="32"/>
        </w:rPr>
        <w:t>.SINIF RİSK HARİTASI</w:t>
      </w:r>
      <w:r w:rsidR="003570B5">
        <w:rPr>
          <w:rFonts w:ascii="Trebuchet MS" w:hAnsi="Trebuchet MS" w:cstheme="minorHAnsi"/>
          <w:b/>
          <w:sz w:val="32"/>
          <w:szCs w:val="32"/>
        </w:rPr>
        <w:t xml:space="preserve"> (KASIM AYI)</w:t>
      </w:r>
    </w:p>
    <w:p w:rsidR="00512FAA" w:rsidRDefault="00512FAA">
      <w:pPr>
        <w:rPr>
          <w:rFonts w:ascii="Trebuchet MS" w:hAnsi="Trebuchet MS" w:cstheme="minorHAnsi"/>
          <w:b/>
          <w:sz w:val="32"/>
          <w:szCs w:val="32"/>
        </w:rPr>
      </w:pPr>
      <w:r w:rsidRPr="007A6E7E">
        <w:rPr>
          <w:rFonts w:ascii="Trebuchet MS" w:hAnsi="Trebuchet MS" w:cstheme="minorHAnsi"/>
          <w:b/>
          <w:sz w:val="32"/>
          <w:szCs w:val="32"/>
        </w:rPr>
        <w:t>1</w:t>
      </w:r>
      <w:r w:rsidR="005315F5">
        <w:rPr>
          <w:rFonts w:ascii="Trebuchet MS" w:hAnsi="Trebuchet MS" w:cstheme="minorHAnsi"/>
          <w:b/>
          <w:sz w:val="32"/>
          <w:szCs w:val="32"/>
        </w:rPr>
        <w:t>5</w:t>
      </w:r>
      <w:r w:rsidRPr="007A6E7E">
        <w:rPr>
          <w:rFonts w:ascii="Trebuchet MS" w:hAnsi="Trebuchet MS" w:cstheme="minorHAnsi"/>
          <w:b/>
          <w:sz w:val="32"/>
          <w:szCs w:val="32"/>
        </w:rPr>
        <w:t>.RİBA (REHBERLİK İHTİYAÇ BELİRLEME ANKETİ) SONUÇLARI</w:t>
      </w:r>
      <w:r w:rsidR="003570B5">
        <w:rPr>
          <w:rFonts w:ascii="Trebuchet MS" w:hAnsi="Trebuchet MS" w:cstheme="minorHAnsi"/>
          <w:b/>
          <w:sz w:val="32"/>
          <w:szCs w:val="32"/>
        </w:rPr>
        <w:t xml:space="preserve"> ( MAYIS AYI )</w:t>
      </w:r>
    </w:p>
    <w:p w:rsidR="002A3B62" w:rsidRPr="007A6E7E" w:rsidRDefault="002A3B62">
      <w:pPr>
        <w:rPr>
          <w:rFonts w:ascii="Trebuchet MS" w:hAnsi="Trebuchet MS" w:cstheme="minorHAnsi"/>
          <w:b/>
          <w:sz w:val="32"/>
          <w:szCs w:val="32"/>
        </w:rPr>
      </w:pPr>
      <w:r>
        <w:rPr>
          <w:rFonts w:ascii="Trebuchet MS" w:hAnsi="Trebuchet MS" w:cstheme="minorHAnsi"/>
          <w:b/>
          <w:sz w:val="32"/>
          <w:szCs w:val="32"/>
        </w:rPr>
        <w:t>1</w:t>
      </w:r>
      <w:r w:rsidR="005315F5">
        <w:rPr>
          <w:rFonts w:ascii="Trebuchet MS" w:hAnsi="Trebuchet MS" w:cstheme="minorHAnsi"/>
          <w:b/>
          <w:sz w:val="32"/>
          <w:szCs w:val="32"/>
        </w:rPr>
        <w:t>6</w:t>
      </w:r>
      <w:r>
        <w:rPr>
          <w:rFonts w:ascii="Trebuchet MS" w:hAnsi="Trebuchet MS" w:cstheme="minorHAnsi"/>
          <w:b/>
          <w:sz w:val="32"/>
          <w:szCs w:val="32"/>
        </w:rPr>
        <w:t xml:space="preserve">.SINIF REHBERLİK </w:t>
      </w:r>
      <w:r w:rsidR="00774F8E">
        <w:rPr>
          <w:rFonts w:ascii="Trebuchet MS" w:hAnsi="Trebuchet MS" w:cstheme="minorHAnsi"/>
          <w:b/>
          <w:sz w:val="32"/>
          <w:szCs w:val="32"/>
        </w:rPr>
        <w:t xml:space="preserve">DÖNEM </w:t>
      </w:r>
      <w:r>
        <w:rPr>
          <w:rFonts w:ascii="Trebuchet MS" w:hAnsi="Trebuchet MS" w:cstheme="minorHAnsi"/>
          <w:b/>
          <w:sz w:val="32"/>
          <w:szCs w:val="32"/>
        </w:rPr>
        <w:t>SONU RAPORU</w:t>
      </w:r>
      <w:bookmarkStart w:id="0" w:name="_GoBack"/>
      <w:bookmarkEnd w:id="0"/>
    </w:p>
    <w:p w:rsidR="00512FAA" w:rsidRDefault="00512FAA">
      <w:pPr>
        <w:rPr>
          <w:rFonts w:cstheme="minorHAnsi"/>
          <w:sz w:val="32"/>
          <w:szCs w:val="32"/>
        </w:rPr>
      </w:pPr>
    </w:p>
    <w:p w:rsidR="00512FAA" w:rsidRDefault="00512FAA">
      <w:pPr>
        <w:rPr>
          <w:rFonts w:cstheme="minorHAnsi"/>
          <w:sz w:val="32"/>
          <w:szCs w:val="32"/>
        </w:rPr>
      </w:pPr>
    </w:p>
    <w:p w:rsidR="007A6E7E" w:rsidRDefault="007A6E7E" w:rsidP="00512FAA">
      <w:pPr>
        <w:jc w:val="center"/>
        <w:rPr>
          <w:rFonts w:cstheme="minorHAnsi"/>
          <w:b/>
          <w:color w:val="FF0000"/>
          <w:sz w:val="24"/>
          <w:szCs w:val="32"/>
        </w:rPr>
      </w:pPr>
    </w:p>
    <w:p w:rsidR="007A6E7E" w:rsidRDefault="007A6E7E" w:rsidP="00512FAA">
      <w:pPr>
        <w:jc w:val="center"/>
        <w:rPr>
          <w:rFonts w:cstheme="minorHAnsi"/>
          <w:b/>
          <w:color w:val="FF0000"/>
          <w:sz w:val="24"/>
          <w:szCs w:val="32"/>
        </w:rPr>
      </w:pPr>
    </w:p>
    <w:p w:rsidR="007A6E7E" w:rsidRDefault="007A6E7E" w:rsidP="00A65E31">
      <w:pPr>
        <w:rPr>
          <w:sz w:val="56"/>
          <w:szCs w:val="40"/>
        </w:rPr>
      </w:pPr>
    </w:p>
    <w:p w:rsidR="007A6E7E" w:rsidRDefault="007A6E7E" w:rsidP="007A6E7E">
      <w:pPr>
        <w:jc w:val="center"/>
        <w:rPr>
          <w:sz w:val="56"/>
          <w:szCs w:val="40"/>
        </w:rPr>
      </w:pPr>
      <w:r>
        <w:rPr>
          <w:noProof/>
          <w:sz w:val="56"/>
          <w:szCs w:val="40"/>
          <w:lang w:eastAsia="tr-TR"/>
        </w:rPr>
        <w:lastRenderedPageBreak/>
        <w:drawing>
          <wp:inline distT="0" distB="0" distL="0" distR="0">
            <wp:extent cx="6219825" cy="10287000"/>
            <wp:effectExtent l="0" t="0" r="9525" b="0"/>
            <wp:docPr id="5" name="Resim 5" descr="C:\Users\Memur\Desktop\0_w0wggTWnw9iY_CU-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mur\Desktop\0_w0wggTWnw9iY_CU-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BA" w:rsidRDefault="00A41321" w:rsidP="006E69BA">
      <w:pPr>
        <w:jc w:val="center"/>
        <w:rPr>
          <w:sz w:val="56"/>
          <w:szCs w:val="40"/>
        </w:rPr>
      </w:pPr>
      <w:r>
        <w:rPr>
          <w:noProof/>
          <w:sz w:val="56"/>
          <w:szCs w:val="40"/>
          <w:lang w:eastAsia="tr-TR"/>
        </w:rPr>
        <w:lastRenderedPageBreak/>
        <w:drawing>
          <wp:inline distT="0" distB="0" distL="0" distR="0">
            <wp:extent cx="6419850" cy="9563100"/>
            <wp:effectExtent l="0" t="0" r="0" b="0"/>
            <wp:docPr id="6" name="Resim 6" descr="C:\Users\Memur\Desktop\İstiklal Marş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mur\Desktop\İstiklal Marş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728" cy="955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321" w:rsidRPr="006E69BA" w:rsidRDefault="00A41321" w:rsidP="006E69BA">
      <w:pPr>
        <w:jc w:val="center"/>
        <w:rPr>
          <w:sz w:val="56"/>
          <w:szCs w:val="40"/>
        </w:rPr>
      </w:pPr>
      <w:r w:rsidRPr="00ED372D">
        <w:rPr>
          <w:rFonts w:cstheme="minorHAnsi"/>
          <w:b/>
        </w:rPr>
        <w:lastRenderedPageBreak/>
        <w:t>14 AĞUSTOS CUMA TARİHLİ 31213 SAYILI MİLLİ EĞİTİM BAKANLIĞI REHBERLİK VE PSİKOLOJİK DANIŞMA HİZMETLERİ YÖNETMELİĞİ</w:t>
      </w:r>
    </w:p>
    <w:p w:rsidR="00A41321" w:rsidRPr="00ED372D" w:rsidRDefault="00A41321" w:rsidP="007A6E7E">
      <w:pPr>
        <w:jc w:val="center"/>
        <w:rPr>
          <w:rFonts w:cstheme="minorHAnsi"/>
          <w:b/>
        </w:rPr>
      </w:pPr>
      <w:r w:rsidRPr="00ED372D">
        <w:rPr>
          <w:rFonts w:cstheme="minorHAnsi"/>
          <w:b/>
        </w:rPr>
        <w:t>MADDE 23 SINIF REHBERLİK ÖĞRETMENİNİN GÖREVLERİ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14"/>
        <w:gridCol w:w="360"/>
      </w:tblGrid>
      <w:tr w:rsidR="00A41321" w:rsidRPr="0073180B" w:rsidTr="0073180B">
        <w:trPr>
          <w:trHeight w:val="332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41321" w:rsidRPr="0073180B" w:rsidRDefault="00A41321" w:rsidP="006E69BA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73180B">
              <w:rPr>
                <w:rFonts w:asciiTheme="minorHAnsi" w:hAnsiTheme="minorHAnsi" w:cstheme="minorHAnsi"/>
              </w:rPr>
              <w:t>Sınıf rehberlik planını okul rehberlik ve psikolojik danış</w:t>
            </w:r>
            <w:r w:rsidR="0073180B" w:rsidRPr="0073180B">
              <w:rPr>
                <w:rFonts w:asciiTheme="minorHAnsi" w:hAnsiTheme="minorHAnsi" w:cstheme="minorHAnsi"/>
              </w:rPr>
              <w:t xml:space="preserve">ma programı ile sınıf rehberlik </w:t>
            </w:r>
            <w:r w:rsidRPr="0073180B">
              <w:rPr>
                <w:rFonts w:asciiTheme="minorHAnsi" w:hAnsiTheme="minorHAnsi" w:cstheme="minorHAnsi"/>
              </w:rPr>
              <w:t xml:space="preserve">programı çerçevesinde hazırlayarak en geç ekim ayının ikinci haftasında eğitim kurumu müdürüne onaylatır. Sınıf rehberlik planının bir örneğini rehberlik ve psikolojik danışma servisi ile paylaşır. Plan dâhilinde uygulamalarını gerçekleştirir. </w:t>
            </w:r>
          </w:p>
          <w:p w:rsidR="00A41321" w:rsidRPr="0073180B" w:rsidRDefault="00A41321" w:rsidP="006E69BA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A41321" w:rsidRPr="0073180B" w:rsidRDefault="00A41321" w:rsidP="006E69BA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73180B">
              <w:rPr>
                <w:rFonts w:asciiTheme="minorHAnsi" w:hAnsiTheme="minorHAnsi" w:cstheme="minorHAnsi"/>
              </w:rPr>
              <w:t xml:space="preserve">Sınıf rehberlik programı kapsamındaki etkinlikleri sınıfında uygular. </w:t>
            </w:r>
          </w:p>
          <w:p w:rsidR="00A41321" w:rsidRPr="0073180B" w:rsidRDefault="00A41321" w:rsidP="006E69B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A41321" w:rsidRPr="0073180B" w:rsidRDefault="00A41321" w:rsidP="006E69BA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73180B">
              <w:rPr>
                <w:rFonts w:asciiTheme="minorHAnsi" w:hAnsiTheme="minorHAnsi" w:cstheme="minorHAnsi"/>
              </w:rPr>
              <w:t xml:space="preserve">Öğrencilerinin rehberlik ve psikolojik danışma hizmetlerine ilişkin ihtiyaçlarını belirleyerek okul rehberlik ve psikolojik danışma programına yansıtılmak üzere rehberlik ve psikolojik danışma servisine iletir. </w:t>
            </w:r>
          </w:p>
          <w:p w:rsidR="00A41321" w:rsidRPr="0073180B" w:rsidRDefault="00A41321" w:rsidP="006E69B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A41321" w:rsidRPr="0073180B" w:rsidRDefault="00A41321" w:rsidP="006E69BA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73180B">
              <w:rPr>
                <w:rFonts w:asciiTheme="minorHAnsi" w:hAnsiTheme="minorHAnsi" w:cstheme="minorHAnsi"/>
              </w:rPr>
              <w:t xml:space="preserve">Okul rehberlik ve psikolojik danışma programının hedeflerine ilişkin etkinliklerde rehberlik ve psikolojik danışma servisiyle iş birliği yapar. </w:t>
            </w:r>
          </w:p>
          <w:p w:rsidR="00A41321" w:rsidRPr="0073180B" w:rsidRDefault="00A41321" w:rsidP="006E69B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A41321" w:rsidRPr="0073180B" w:rsidRDefault="00A41321" w:rsidP="006E69BA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73180B">
              <w:rPr>
                <w:rFonts w:asciiTheme="minorHAnsi" w:hAnsiTheme="minorHAnsi" w:cstheme="minorHAnsi"/>
              </w:rPr>
              <w:t xml:space="preserve">Her yıl kasım ayı içerisinde sınıfında bulunan risk altındaki öğrencilere ait verilerin bir örneğini rehberlik ve psikolojik danışma servisine iletir. </w:t>
            </w:r>
          </w:p>
          <w:p w:rsidR="00A41321" w:rsidRPr="0073180B" w:rsidRDefault="00A41321" w:rsidP="006E69B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A41321" w:rsidRPr="0073180B" w:rsidRDefault="00A41321" w:rsidP="006E69BA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73180B">
              <w:rPr>
                <w:rFonts w:asciiTheme="minorHAnsi" w:hAnsiTheme="minorHAnsi" w:cstheme="minorHAnsi"/>
              </w:rPr>
              <w:t xml:space="preserve">Bireyi tanıma tekniklerinden uzmanlık bilgisi gerektirmeyenleri rehber öğretmen/psikolojik danışman ile iş birliği yaparak sınıfında uygular, sonuçlarını rehberlik ve psikolojik danışma servisi ile paylaşır. </w:t>
            </w:r>
          </w:p>
          <w:p w:rsidR="00A41321" w:rsidRPr="0073180B" w:rsidRDefault="00A41321" w:rsidP="006E69B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A41321" w:rsidRPr="0073180B" w:rsidRDefault="00A41321" w:rsidP="006E69BA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73180B">
              <w:rPr>
                <w:rFonts w:asciiTheme="minorHAnsi" w:hAnsiTheme="minorHAnsi" w:cstheme="minorHAnsi"/>
              </w:rPr>
              <w:t xml:space="preserve">Sınıfa yeni gelen veya uyum güçlüğü yaşayan öğrencilerin okula uyum sağlamaları sürecinde rehber öğretmen/psikolojik danışman ile iş birliği içerisinde çalışır. </w:t>
            </w:r>
          </w:p>
          <w:p w:rsidR="00A41321" w:rsidRPr="0073180B" w:rsidRDefault="00A41321" w:rsidP="006E69B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A41321" w:rsidRPr="0073180B" w:rsidRDefault="00A41321" w:rsidP="006E69BA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73180B">
              <w:rPr>
                <w:rFonts w:asciiTheme="minorHAnsi" w:hAnsiTheme="minorHAnsi" w:cstheme="minorHAnsi"/>
              </w:rPr>
              <w:t xml:space="preserve">Öğrencilerini rehber öğretmen/psikolojik danışman ile iş birliği yaparak ilgi, yetenek, değer, akademik başarı ve kişilik özelliklerine göre öğrenci kulüplerine, seçmeli derslere ve sosyal etkinliklere yöneltir. </w:t>
            </w:r>
          </w:p>
          <w:p w:rsidR="00A41321" w:rsidRPr="0073180B" w:rsidRDefault="00A41321" w:rsidP="006E69B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A41321" w:rsidRPr="0073180B" w:rsidRDefault="00A41321" w:rsidP="006E69BA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73180B">
              <w:rPr>
                <w:rFonts w:asciiTheme="minorHAnsi" w:hAnsiTheme="minorHAnsi" w:cstheme="minorHAnsi"/>
              </w:rPr>
              <w:t xml:space="preserve">Risk altında olan öğrencileri fark ettiğinde, gerekli desteği almaları için rehberlik ve psikolojik danışma servisini bilgilendirir. </w:t>
            </w:r>
          </w:p>
          <w:p w:rsidR="00A41321" w:rsidRPr="0073180B" w:rsidRDefault="00A41321" w:rsidP="006E69B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A41321" w:rsidRPr="0073180B" w:rsidRDefault="00A41321" w:rsidP="006E69BA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73180B">
              <w:rPr>
                <w:rFonts w:asciiTheme="minorHAnsi" w:hAnsiTheme="minorHAnsi" w:cstheme="minorHAnsi"/>
              </w:rPr>
              <w:t xml:space="preserve">Öğrencinin, öğrenme stilini fark etmesine, öğrenme becerilerini geliştirmesine, akademik performansını artırmasına yönelik çalışmalarında rehberlik ve psikolojik danışma servisiyle iş birliği yapar. </w:t>
            </w:r>
          </w:p>
          <w:p w:rsidR="00A41321" w:rsidRPr="0073180B" w:rsidRDefault="00A41321" w:rsidP="006E69B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A41321" w:rsidRPr="0073180B" w:rsidRDefault="00A41321" w:rsidP="006E69BA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73180B">
              <w:rPr>
                <w:rFonts w:asciiTheme="minorHAnsi" w:hAnsiTheme="minorHAnsi" w:cstheme="minorHAnsi"/>
              </w:rPr>
              <w:t xml:space="preserve">Sınıfıyla ilgili yürüttüğü rehberlik çalışmalarına ilişkin raporu her dönem sonunda eğitim kurumu müdürüne sunar. </w:t>
            </w:r>
          </w:p>
          <w:p w:rsidR="00A41321" w:rsidRPr="0073180B" w:rsidRDefault="00A41321" w:rsidP="006E69B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A41321" w:rsidRPr="0073180B" w:rsidRDefault="00A41321" w:rsidP="006E69BA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73180B">
              <w:rPr>
                <w:rFonts w:asciiTheme="minorHAnsi" w:hAnsiTheme="minorHAnsi" w:cstheme="minorHAnsi"/>
              </w:rPr>
              <w:t xml:space="preserve">Sınıfında sosyal duygusal, akademik ve kariyer gelişimi açısından desteklenmeye ihtiyaç duyan öğrencileri rehberlik ve psikolojik danışma servisine yönlendirir, öğrencilerin gelişimini desteklemek amacıyla iş birliği yapar. Eğitim kurumunda rehber öğretmen/psikolojik danışmanın bulunmaması hâlinde öğrenciyi rehberlik ve araştırma merkezine yönlendirir. </w:t>
            </w:r>
          </w:p>
          <w:p w:rsidR="00A41321" w:rsidRPr="0073180B" w:rsidRDefault="00A41321" w:rsidP="006E69B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A41321" w:rsidRPr="0073180B" w:rsidRDefault="00A41321" w:rsidP="006E69BA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73180B">
              <w:rPr>
                <w:rFonts w:asciiTheme="minorHAnsi" w:hAnsiTheme="minorHAnsi" w:cstheme="minorHAnsi"/>
              </w:rPr>
              <w:t xml:space="preserve">Eğitim kurumu müdürünün vereceği rehberlik hizmetleri ile ilgili diğer görevleri yapar. </w:t>
            </w:r>
          </w:p>
        </w:tc>
        <w:tc>
          <w:tcPr>
            <w:tcW w:w="360" w:type="dxa"/>
          </w:tcPr>
          <w:p w:rsidR="00A41321" w:rsidRPr="0073180B" w:rsidRDefault="00A4132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3180B" w:rsidRDefault="0073180B" w:rsidP="00ED372D">
      <w:pPr>
        <w:rPr>
          <w:sz w:val="24"/>
          <w:szCs w:val="24"/>
        </w:rPr>
      </w:pPr>
    </w:p>
    <w:p w:rsidR="006E69BA" w:rsidRDefault="006E69BA" w:rsidP="00ED372D">
      <w:pPr>
        <w:rPr>
          <w:sz w:val="24"/>
          <w:szCs w:val="24"/>
        </w:rPr>
      </w:pPr>
    </w:p>
    <w:p w:rsidR="00694D57" w:rsidRDefault="00694D57" w:rsidP="00A65E31">
      <w:pPr>
        <w:rPr>
          <w:sz w:val="44"/>
          <w:szCs w:val="24"/>
        </w:rPr>
      </w:pPr>
    </w:p>
    <w:p w:rsidR="00737F59" w:rsidRDefault="00737F59" w:rsidP="002E630A">
      <w:pPr>
        <w:jc w:val="center"/>
        <w:rPr>
          <w:sz w:val="44"/>
          <w:szCs w:val="24"/>
        </w:rPr>
      </w:pPr>
    </w:p>
    <w:p w:rsidR="00737F59" w:rsidRDefault="00737F59" w:rsidP="002E630A">
      <w:pPr>
        <w:jc w:val="center"/>
        <w:rPr>
          <w:sz w:val="44"/>
          <w:szCs w:val="24"/>
        </w:rPr>
      </w:pPr>
    </w:p>
    <w:p w:rsidR="00737F59" w:rsidRDefault="00737F59" w:rsidP="002E630A">
      <w:pPr>
        <w:jc w:val="center"/>
        <w:rPr>
          <w:sz w:val="44"/>
          <w:szCs w:val="24"/>
        </w:rPr>
      </w:pPr>
    </w:p>
    <w:p w:rsidR="00737F59" w:rsidRDefault="00737F59" w:rsidP="002E630A">
      <w:pPr>
        <w:jc w:val="center"/>
        <w:rPr>
          <w:sz w:val="44"/>
          <w:szCs w:val="24"/>
        </w:rPr>
      </w:pPr>
    </w:p>
    <w:p w:rsidR="00737F59" w:rsidRDefault="00737F59" w:rsidP="002E630A">
      <w:pPr>
        <w:jc w:val="center"/>
        <w:rPr>
          <w:sz w:val="44"/>
          <w:szCs w:val="24"/>
        </w:rPr>
      </w:pPr>
    </w:p>
    <w:p w:rsidR="00737F59" w:rsidRDefault="00737F59" w:rsidP="004F3817">
      <w:pPr>
        <w:jc w:val="center"/>
        <w:rPr>
          <w:sz w:val="44"/>
          <w:szCs w:val="24"/>
        </w:rPr>
      </w:pPr>
    </w:p>
    <w:p w:rsidR="007E5F7A" w:rsidRDefault="00A65E31" w:rsidP="004F3817">
      <w:pPr>
        <w:autoSpaceDE w:val="0"/>
        <w:autoSpaceDN w:val="0"/>
        <w:adjustRightInd w:val="0"/>
        <w:spacing w:after="0" w:line="240" w:lineRule="auto"/>
        <w:jc w:val="center"/>
        <w:rPr>
          <w:rFonts w:ascii="Alata-Regular" w:hAnsi="Alata-Regular" w:cs="Alata-Regular"/>
          <w:sz w:val="28"/>
          <w:szCs w:val="28"/>
        </w:rPr>
      </w:pPr>
      <w:r>
        <w:rPr>
          <w:rFonts w:ascii="Alata-Regular" w:hAnsi="Alata-Regular" w:cs="Alata-Regular"/>
          <w:sz w:val="28"/>
          <w:szCs w:val="28"/>
        </w:rPr>
        <w:t>2023-2014</w:t>
      </w:r>
      <w:r w:rsidR="007E5F7A">
        <w:rPr>
          <w:rFonts w:ascii="Alata-Regular" w:hAnsi="Alata-Regular" w:cs="Alata-Regular"/>
          <w:sz w:val="28"/>
          <w:szCs w:val="28"/>
        </w:rPr>
        <w:t xml:space="preserve"> EĞİTİM ÖĞRETİM YILI</w:t>
      </w:r>
    </w:p>
    <w:p w:rsidR="00A65E31" w:rsidRDefault="00A65E31" w:rsidP="004F3817">
      <w:pPr>
        <w:autoSpaceDE w:val="0"/>
        <w:autoSpaceDN w:val="0"/>
        <w:adjustRightInd w:val="0"/>
        <w:spacing w:after="0" w:line="240" w:lineRule="auto"/>
        <w:jc w:val="center"/>
        <w:rPr>
          <w:rFonts w:ascii="Alata-Regular" w:hAnsi="Alata-Regular" w:cs="Alata-Regular"/>
          <w:sz w:val="28"/>
          <w:szCs w:val="28"/>
        </w:rPr>
      </w:pPr>
      <w:r>
        <w:rPr>
          <w:rFonts w:ascii="Alata-Regular" w:hAnsi="Alata-Regular" w:cs="Alata-Regular"/>
          <w:sz w:val="28"/>
          <w:szCs w:val="28"/>
        </w:rPr>
        <w:t>ÇELİKHAN FEN LİSESİ</w:t>
      </w:r>
    </w:p>
    <w:p w:rsidR="007E5F7A" w:rsidRDefault="00A65E31" w:rsidP="004F3817">
      <w:pPr>
        <w:autoSpaceDE w:val="0"/>
        <w:autoSpaceDN w:val="0"/>
        <w:adjustRightInd w:val="0"/>
        <w:spacing w:after="0" w:line="240" w:lineRule="auto"/>
        <w:jc w:val="center"/>
        <w:rPr>
          <w:rFonts w:ascii="Alata-Regular" w:hAnsi="Alata-Regular" w:cs="Alata-Regular"/>
          <w:sz w:val="28"/>
          <w:szCs w:val="28"/>
        </w:rPr>
      </w:pPr>
      <w:r>
        <w:rPr>
          <w:rFonts w:ascii="Alata-Regular" w:hAnsi="Alata-Regular" w:cs="Alata-Regular"/>
          <w:sz w:val="28"/>
          <w:szCs w:val="28"/>
        </w:rPr>
        <w:t>SINIFI BAŞKAN VE BAŞKAN YARDIMCISI SEÇİM TUTANAĞIDIR</w:t>
      </w:r>
    </w:p>
    <w:p w:rsidR="007E5F7A" w:rsidRDefault="007E5F7A" w:rsidP="007E5F7A">
      <w:pPr>
        <w:autoSpaceDE w:val="0"/>
        <w:autoSpaceDN w:val="0"/>
        <w:adjustRightInd w:val="0"/>
        <w:spacing w:after="0" w:line="240" w:lineRule="auto"/>
        <w:jc w:val="center"/>
        <w:rPr>
          <w:rFonts w:ascii="Alata-Regular" w:hAnsi="Alata-Regular" w:cs="Alata-Regular"/>
          <w:sz w:val="28"/>
          <w:szCs w:val="28"/>
        </w:rPr>
      </w:pPr>
      <w:r>
        <w:rPr>
          <w:rFonts w:ascii="Alata-Regular" w:hAnsi="Alata-Regular" w:cs="Alata-Regular"/>
          <w:sz w:val="28"/>
          <w:szCs w:val="28"/>
        </w:rPr>
        <w:t>.................................................................................................................</w:t>
      </w:r>
    </w:p>
    <w:p w:rsidR="007E5F7A" w:rsidRDefault="007E5F7A" w:rsidP="007E5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lata-Regular" w:hAnsi="Alata-Regular" w:cs="Alata-Regular"/>
          <w:sz w:val="24"/>
          <w:szCs w:val="24"/>
        </w:rPr>
      </w:pPr>
      <w:r>
        <w:rPr>
          <w:rFonts w:ascii="Alata-Regular" w:hAnsi="Alata-Regular" w:cs="Alata-Regular"/>
          <w:sz w:val="24"/>
          <w:szCs w:val="24"/>
        </w:rPr>
        <w:t xml:space="preserve">Okulumuz ... / ... sınıfı öğrencileri arasında sınıf başkanlığı ve başkan yardımcılığı seçimi ............. Günü, ...: ... ve ...: ... saatleri arasında gerçekleştirilmiştir. </w:t>
      </w:r>
      <w:r w:rsidR="00A65E31">
        <w:rPr>
          <w:rFonts w:ascii="Alata-Regular" w:hAnsi="Alata-Regular" w:cs="Alata-Regular"/>
          <w:sz w:val="24"/>
          <w:szCs w:val="24"/>
        </w:rPr>
        <w:t xml:space="preserve">Oylama </w:t>
      </w:r>
      <w:r>
        <w:rPr>
          <w:rFonts w:ascii="Alata-Regular" w:hAnsi="Alata-Regular" w:cs="Alata-Regular"/>
          <w:sz w:val="24"/>
          <w:szCs w:val="24"/>
        </w:rPr>
        <w:t>sınıf öğrencileri önünde, sınıf rehber öğretmeni tarafından gerçekleştirilmiştir. ( ) oy kullanılmıştır.</w:t>
      </w:r>
    </w:p>
    <w:p w:rsidR="00737F59" w:rsidRDefault="007E5F7A" w:rsidP="007E5F7A">
      <w:pPr>
        <w:ind w:firstLine="708"/>
        <w:jc w:val="both"/>
        <w:rPr>
          <w:rFonts w:ascii="Alata-Regular" w:hAnsi="Alata-Regular" w:cs="Alata-Regular"/>
          <w:sz w:val="24"/>
          <w:szCs w:val="24"/>
        </w:rPr>
      </w:pPr>
      <w:r>
        <w:rPr>
          <w:rFonts w:ascii="Alata-Regular" w:hAnsi="Alata-Regular" w:cs="Alata-Regular"/>
          <w:sz w:val="24"/>
          <w:szCs w:val="24"/>
        </w:rPr>
        <w:t>Oyların sayımı yapılarak, oy dökümü aşağıdaki gibi listelenmiştir.</w:t>
      </w:r>
    </w:p>
    <w:tbl>
      <w:tblPr>
        <w:tblStyle w:val="TabloKlavuzu"/>
        <w:tblW w:w="0" w:type="auto"/>
        <w:tblInd w:w="995" w:type="dxa"/>
        <w:tblLook w:val="04A0"/>
      </w:tblPr>
      <w:tblGrid>
        <w:gridCol w:w="2121"/>
        <w:gridCol w:w="2121"/>
        <w:gridCol w:w="2121"/>
        <w:gridCol w:w="2121"/>
      </w:tblGrid>
      <w:tr w:rsidR="007E5F7A" w:rsidTr="007E5F7A"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  <w:r w:rsidRPr="007E5F7A">
              <w:rPr>
                <w:sz w:val="32"/>
                <w:szCs w:val="32"/>
              </w:rPr>
              <w:t>SIRA</w:t>
            </w: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  <w:r w:rsidRPr="007E5F7A">
              <w:rPr>
                <w:sz w:val="32"/>
                <w:szCs w:val="32"/>
              </w:rPr>
              <w:t>ADI SOYADI</w:t>
            </w: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  <w:r w:rsidRPr="007E5F7A">
              <w:rPr>
                <w:sz w:val="32"/>
                <w:szCs w:val="32"/>
              </w:rPr>
              <w:t>NUMARA</w:t>
            </w: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  <w:r w:rsidRPr="007E5F7A">
              <w:rPr>
                <w:sz w:val="32"/>
                <w:szCs w:val="32"/>
              </w:rPr>
              <w:t>ALDIĞI OY</w:t>
            </w:r>
          </w:p>
        </w:tc>
      </w:tr>
      <w:tr w:rsidR="007E5F7A" w:rsidTr="007E5F7A"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</w:tr>
      <w:tr w:rsidR="007E5F7A" w:rsidTr="007E5F7A"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</w:tr>
      <w:tr w:rsidR="007E5F7A" w:rsidTr="007E5F7A"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</w:tr>
      <w:tr w:rsidR="007E5F7A" w:rsidTr="007E5F7A"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</w:tr>
      <w:tr w:rsidR="007E5F7A" w:rsidTr="007E5F7A"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</w:tr>
      <w:tr w:rsidR="007E5F7A" w:rsidTr="007E5F7A"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</w:tr>
      <w:tr w:rsidR="007E5F7A" w:rsidTr="007E5F7A"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7E5F7A" w:rsidRPr="007E5F7A" w:rsidRDefault="007E5F7A" w:rsidP="007E5F7A">
            <w:pPr>
              <w:jc w:val="center"/>
              <w:rPr>
                <w:sz w:val="32"/>
                <w:szCs w:val="32"/>
              </w:rPr>
            </w:pPr>
          </w:p>
        </w:tc>
      </w:tr>
    </w:tbl>
    <w:p w:rsidR="007E5F7A" w:rsidRPr="007E5F7A" w:rsidRDefault="007E5F7A" w:rsidP="007E5F7A">
      <w:pPr>
        <w:jc w:val="both"/>
        <w:rPr>
          <w:sz w:val="32"/>
          <w:szCs w:val="32"/>
        </w:rPr>
      </w:pPr>
    </w:p>
    <w:p w:rsidR="007E5F7A" w:rsidRDefault="007E5F7A" w:rsidP="007E5F7A">
      <w:pPr>
        <w:autoSpaceDE w:val="0"/>
        <w:autoSpaceDN w:val="0"/>
        <w:adjustRightInd w:val="0"/>
        <w:spacing w:after="0" w:line="240" w:lineRule="auto"/>
        <w:jc w:val="right"/>
        <w:rPr>
          <w:rFonts w:ascii="Alata-Regular" w:hAnsi="Alata-Regular" w:cs="Alata-Regular"/>
          <w:sz w:val="24"/>
          <w:szCs w:val="24"/>
        </w:rPr>
      </w:pPr>
      <w:r>
        <w:rPr>
          <w:rFonts w:ascii="Alata-Regular" w:hAnsi="Alata-Regular" w:cs="Alata-Regular"/>
          <w:sz w:val="24"/>
          <w:szCs w:val="24"/>
        </w:rPr>
        <w:t xml:space="preserve"> Sınıf Başkanı: .............................................................</w:t>
      </w:r>
    </w:p>
    <w:p w:rsidR="007E5F7A" w:rsidRDefault="007E5F7A" w:rsidP="007E5F7A">
      <w:pPr>
        <w:autoSpaceDE w:val="0"/>
        <w:autoSpaceDN w:val="0"/>
        <w:adjustRightInd w:val="0"/>
        <w:spacing w:after="0" w:line="240" w:lineRule="auto"/>
        <w:jc w:val="right"/>
        <w:rPr>
          <w:rFonts w:ascii="Alata-Regular" w:hAnsi="Alata-Regular" w:cs="Alata-Regular"/>
          <w:sz w:val="24"/>
          <w:szCs w:val="24"/>
        </w:rPr>
      </w:pPr>
      <w:r>
        <w:rPr>
          <w:rFonts w:ascii="Alata-Regular" w:hAnsi="Alata-Regular" w:cs="Alata-Regular"/>
          <w:sz w:val="24"/>
          <w:szCs w:val="24"/>
        </w:rPr>
        <w:t>Sınıf Başkan Yardımcısı: .................................................. seçilmiştir.</w:t>
      </w:r>
    </w:p>
    <w:p w:rsidR="007E5F7A" w:rsidRDefault="007E5F7A" w:rsidP="007E5F7A">
      <w:pPr>
        <w:autoSpaceDE w:val="0"/>
        <w:autoSpaceDN w:val="0"/>
        <w:adjustRightInd w:val="0"/>
        <w:spacing w:after="0" w:line="240" w:lineRule="auto"/>
        <w:jc w:val="right"/>
        <w:rPr>
          <w:rFonts w:ascii="Alata-Regular" w:hAnsi="Alata-Regular" w:cs="Alata-Regular"/>
          <w:sz w:val="24"/>
          <w:szCs w:val="24"/>
        </w:rPr>
      </w:pPr>
    </w:p>
    <w:p w:rsidR="007E5F7A" w:rsidRDefault="007E5F7A" w:rsidP="007E5F7A">
      <w:pPr>
        <w:autoSpaceDE w:val="0"/>
        <w:autoSpaceDN w:val="0"/>
        <w:adjustRightInd w:val="0"/>
        <w:spacing w:after="0" w:line="240" w:lineRule="auto"/>
        <w:jc w:val="right"/>
        <w:rPr>
          <w:rFonts w:ascii="Alata-Regular" w:hAnsi="Alata-Regular" w:cs="Alata-Regular"/>
          <w:sz w:val="24"/>
          <w:szCs w:val="24"/>
        </w:rPr>
      </w:pPr>
    </w:p>
    <w:p w:rsidR="007E5F7A" w:rsidRDefault="007E5F7A" w:rsidP="007E5F7A">
      <w:pPr>
        <w:autoSpaceDE w:val="0"/>
        <w:autoSpaceDN w:val="0"/>
        <w:adjustRightInd w:val="0"/>
        <w:spacing w:after="0" w:line="240" w:lineRule="auto"/>
        <w:jc w:val="right"/>
        <w:rPr>
          <w:rFonts w:ascii="Alata-Regular" w:hAnsi="Alata-Regular" w:cs="Alata-Regular"/>
          <w:sz w:val="24"/>
          <w:szCs w:val="24"/>
        </w:rPr>
      </w:pPr>
      <w:r>
        <w:rPr>
          <w:rFonts w:ascii="Alata-Regular" w:hAnsi="Alata-Regular" w:cs="Alata-Regular"/>
          <w:sz w:val="24"/>
          <w:szCs w:val="24"/>
        </w:rPr>
        <w:t>...............................................</w:t>
      </w:r>
    </w:p>
    <w:p w:rsidR="00737F59" w:rsidRDefault="007E5F7A" w:rsidP="007E5F7A">
      <w:pPr>
        <w:jc w:val="right"/>
        <w:rPr>
          <w:rFonts w:ascii="Alata-Regular" w:hAnsi="Alata-Regular" w:cs="Alata-Regular"/>
          <w:sz w:val="24"/>
          <w:szCs w:val="24"/>
        </w:rPr>
      </w:pPr>
      <w:r>
        <w:rPr>
          <w:rFonts w:ascii="Alata-Regular" w:hAnsi="Alata-Regular" w:cs="Alata-Regular"/>
          <w:sz w:val="24"/>
          <w:szCs w:val="24"/>
        </w:rPr>
        <w:t>... / ... Sınıf Rehber Öğretmeni</w:t>
      </w:r>
    </w:p>
    <w:p w:rsidR="003570B5" w:rsidRDefault="003570B5" w:rsidP="007E5F7A">
      <w:pPr>
        <w:jc w:val="right"/>
        <w:rPr>
          <w:sz w:val="44"/>
          <w:szCs w:val="24"/>
        </w:rPr>
      </w:pPr>
    </w:p>
    <w:p w:rsidR="004F3817" w:rsidRDefault="004F3817" w:rsidP="007E5F7A">
      <w:pPr>
        <w:jc w:val="right"/>
        <w:rPr>
          <w:sz w:val="44"/>
          <w:szCs w:val="24"/>
        </w:rPr>
      </w:pPr>
    </w:p>
    <w:p w:rsidR="004F3817" w:rsidRDefault="004F3817" w:rsidP="007E5F7A">
      <w:pPr>
        <w:jc w:val="right"/>
        <w:rPr>
          <w:sz w:val="44"/>
          <w:szCs w:val="24"/>
        </w:rPr>
      </w:pPr>
    </w:p>
    <w:p w:rsidR="004F3817" w:rsidRDefault="004F3817" w:rsidP="004F3817">
      <w:pPr>
        <w:autoSpaceDE w:val="0"/>
        <w:autoSpaceDN w:val="0"/>
        <w:adjustRightInd w:val="0"/>
        <w:spacing w:after="0" w:line="240" w:lineRule="auto"/>
        <w:jc w:val="center"/>
        <w:rPr>
          <w:rFonts w:ascii="Alata-Regular" w:hAnsi="Alata-Regular" w:cs="Alata-Regular"/>
          <w:sz w:val="28"/>
          <w:szCs w:val="28"/>
        </w:rPr>
      </w:pPr>
      <w:r>
        <w:rPr>
          <w:rFonts w:ascii="Alata-Regular" w:hAnsi="Alata-Regular" w:cs="Alata-Regular"/>
          <w:sz w:val="28"/>
          <w:szCs w:val="28"/>
        </w:rPr>
        <w:t>2023-2014 EĞİTİM ÖĞRETİM YILI</w:t>
      </w:r>
    </w:p>
    <w:p w:rsidR="004F3817" w:rsidRDefault="004F3817" w:rsidP="004F3817">
      <w:pPr>
        <w:autoSpaceDE w:val="0"/>
        <w:autoSpaceDN w:val="0"/>
        <w:adjustRightInd w:val="0"/>
        <w:spacing w:after="0" w:line="240" w:lineRule="auto"/>
        <w:jc w:val="center"/>
        <w:rPr>
          <w:rFonts w:ascii="Alata-Regular" w:hAnsi="Alata-Regular" w:cs="Alata-Regular"/>
          <w:sz w:val="28"/>
          <w:szCs w:val="28"/>
        </w:rPr>
      </w:pPr>
      <w:r>
        <w:rPr>
          <w:rFonts w:ascii="Alata-Regular" w:hAnsi="Alata-Regular" w:cs="Alata-Regular"/>
          <w:sz w:val="28"/>
          <w:szCs w:val="28"/>
        </w:rPr>
        <w:t>ÇELİKHAN FEN LİSESİ</w:t>
      </w:r>
    </w:p>
    <w:p w:rsidR="00EA3058" w:rsidRPr="002A3B62" w:rsidRDefault="00EA3058" w:rsidP="00EA3058">
      <w:pPr>
        <w:jc w:val="center"/>
        <w:rPr>
          <w:sz w:val="28"/>
          <w:szCs w:val="28"/>
        </w:rPr>
      </w:pPr>
      <w:r w:rsidRPr="002A3B62">
        <w:rPr>
          <w:sz w:val="28"/>
          <w:szCs w:val="28"/>
        </w:rPr>
        <w:t>….. /….. Sınıfı</w:t>
      </w:r>
    </w:p>
    <w:p w:rsidR="00EA3058" w:rsidRPr="002A3B62" w:rsidRDefault="00EA3058" w:rsidP="00EA3058">
      <w:pPr>
        <w:jc w:val="center"/>
        <w:rPr>
          <w:sz w:val="28"/>
          <w:szCs w:val="28"/>
        </w:rPr>
      </w:pPr>
      <w:r w:rsidRPr="002A3B62">
        <w:rPr>
          <w:sz w:val="28"/>
          <w:szCs w:val="28"/>
        </w:rPr>
        <w:t xml:space="preserve">Veli Toplantı Tutanağı </w:t>
      </w:r>
    </w:p>
    <w:p w:rsidR="00EA3058" w:rsidRPr="002A3B62" w:rsidRDefault="00EA3058" w:rsidP="00EA3058">
      <w:pPr>
        <w:jc w:val="right"/>
        <w:rPr>
          <w:sz w:val="28"/>
          <w:szCs w:val="28"/>
        </w:rPr>
      </w:pPr>
      <w:r w:rsidRPr="002A3B62">
        <w:rPr>
          <w:sz w:val="28"/>
          <w:szCs w:val="28"/>
        </w:rPr>
        <w:t>Tarih: ……/……/20…</w:t>
      </w:r>
    </w:p>
    <w:tbl>
      <w:tblPr>
        <w:tblStyle w:val="TabloKlavuzu"/>
        <w:tblW w:w="0" w:type="auto"/>
        <w:tblLook w:val="04A0"/>
      </w:tblPr>
      <w:tblGrid>
        <w:gridCol w:w="1384"/>
        <w:gridCol w:w="3686"/>
        <w:gridCol w:w="3543"/>
        <w:gridCol w:w="1993"/>
      </w:tblGrid>
      <w:tr w:rsidR="00EA3058" w:rsidTr="002A3B62">
        <w:tc>
          <w:tcPr>
            <w:tcW w:w="1384" w:type="dxa"/>
          </w:tcPr>
          <w:p w:rsidR="00EA3058" w:rsidRPr="00EA3058" w:rsidRDefault="002A3B62" w:rsidP="00EA3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SIRA NO</w:t>
            </w:r>
          </w:p>
        </w:tc>
        <w:tc>
          <w:tcPr>
            <w:tcW w:w="3686" w:type="dxa"/>
          </w:tcPr>
          <w:p w:rsidR="00EA3058" w:rsidRPr="00EA3058" w:rsidRDefault="002A3B62" w:rsidP="00EA3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 ADI SOYADI</w:t>
            </w:r>
          </w:p>
        </w:tc>
        <w:tc>
          <w:tcPr>
            <w:tcW w:w="3543" w:type="dxa"/>
          </w:tcPr>
          <w:p w:rsidR="00EA3058" w:rsidRPr="00EA3058" w:rsidRDefault="002A3B62" w:rsidP="00EA3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VELİ ADI SOYADI</w:t>
            </w:r>
          </w:p>
        </w:tc>
        <w:tc>
          <w:tcPr>
            <w:tcW w:w="1993" w:type="dxa"/>
          </w:tcPr>
          <w:p w:rsidR="00EA3058" w:rsidRPr="00EA3058" w:rsidRDefault="002A3B62" w:rsidP="00EA3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EA3058" w:rsidTr="002A3B62">
        <w:tc>
          <w:tcPr>
            <w:tcW w:w="1384" w:type="dxa"/>
          </w:tcPr>
          <w:p w:rsidR="00EA3058" w:rsidRPr="00EA3058" w:rsidRDefault="002A3B62" w:rsidP="00EA3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Tr="002A3B62">
        <w:tc>
          <w:tcPr>
            <w:tcW w:w="1384" w:type="dxa"/>
          </w:tcPr>
          <w:p w:rsidR="00EA3058" w:rsidRPr="00EA3058" w:rsidRDefault="002A3B62" w:rsidP="00EA3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Tr="002A3B62">
        <w:tc>
          <w:tcPr>
            <w:tcW w:w="1384" w:type="dxa"/>
          </w:tcPr>
          <w:p w:rsidR="00EA3058" w:rsidRPr="00EA3058" w:rsidRDefault="002A3B62" w:rsidP="00EA3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Tr="002A3B62">
        <w:tc>
          <w:tcPr>
            <w:tcW w:w="1384" w:type="dxa"/>
          </w:tcPr>
          <w:p w:rsidR="00EA3058" w:rsidRPr="00EA3058" w:rsidRDefault="002A3B62" w:rsidP="00EA3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Tr="002A3B62">
        <w:tc>
          <w:tcPr>
            <w:tcW w:w="1384" w:type="dxa"/>
          </w:tcPr>
          <w:p w:rsidR="00EA3058" w:rsidRPr="00EA3058" w:rsidRDefault="002A3B62" w:rsidP="00EA3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Tr="002A3B62">
        <w:tc>
          <w:tcPr>
            <w:tcW w:w="1384" w:type="dxa"/>
          </w:tcPr>
          <w:p w:rsidR="00EA3058" w:rsidRPr="00EA3058" w:rsidRDefault="002A3B62" w:rsidP="00EA3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Tr="002A3B62">
        <w:tc>
          <w:tcPr>
            <w:tcW w:w="1384" w:type="dxa"/>
          </w:tcPr>
          <w:p w:rsidR="00EA3058" w:rsidRPr="00EA3058" w:rsidRDefault="002A3B62" w:rsidP="00EA3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EA3058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RPr="00EA3058" w:rsidTr="002A3B62">
        <w:tc>
          <w:tcPr>
            <w:tcW w:w="1384" w:type="dxa"/>
          </w:tcPr>
          <w:p w:rsidR="00EA3058" w:rsidRPr="00EA3058" w:rsidRDefault="002A3B62" w:rsidP="006C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RPr="00EA3058" w:rsidTr="002A3B62">
        <w:tc>
          <w:tcPr>
            <w:tcW w:w="1384" w:type="dxa"/>
          </w:tcPr>
          <w:p w:rsidR="00EA3058" w:rsidRPr="00EA3058" w:rsidRDefault="002A3B62" w:rsidP="006C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RPr="00EA3058" w:rsidTr="002A3B62">
        <w:tc>
          <w:tcPr>
            <w:tcW w:w="1384" w:type="dxa"/>
          </w:tcPr>
          <w:p w:rsidR="00EA3058" w:rsidRPr="00EA3058" w:rsidRDefault="002A3B62" w:rsidP="006C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RPr="00EA3058" w:rsidTr="002A3B62">
        <w:tc>
          <w:tcPr>
            <w:tcW w:w="1384" w:type="dxa"/>
          </w:tcPr>
          <w:p w:rsidR="00EA3058" w:rsidRPr="00EA3058" w:rsidRDefault="002A3B62" w:rsidP="006C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RPr="00EA3058" w:rsidTr="002A3B62">
        <w:tc>
          <w:tcPr>
            <w:tcW w:w="1384" w:type="dxa"/>
          </w:tcPr>
          <w:p w:rsidR="00EA3058" w:rsidRPr="00EA3058" w:rsidRDefault="002A3B62" w:rsidP="006C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RPr="00EA3058" w:rsidTr="002A3B62">
        <w:tc>
          <w:tcPr>
            <w:tcW w:w="1384" w:type="dxa"/>
          </w:tcPr>
          <w:p w:rsidR="00EA3058" w:rsidRPr="00EA3058" w:rsidRDefault="002A3B62" w:rsidP="006C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RPr="00EA3058" w:rsidTr="002A3B62">
        <w:tc>
          <w:tcPr>
            <w:tcW w:w="1384" w:type="dxa"/>
          </w:tcPr>
          <w:p w:rsidR="00EA3058" w:rsidRPr="00EA3058" w:rsidRDefault="002A3B62" w:rsidP="006C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RPr="00EA3058" w:rsidTr="002A3B62">
        <w:tc>
          <w:tcPr>
            <w:tcW w:w="1384" w:type="dxa"/>
          </w:tcPr>
          <w:p w:rsidR="00EA3058" w:rsidRPr="00EA3058" w:rsidRDefault="002A3B62" w:rsidP="006C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RPr="00EA3058" w:rsidTr="002A3B62">
        <w:tc>
          <w:tcPr>
            <w:tcW w:w="1384" w:type="dxa"/>
          </w:tcPr>
          <w:p w:rsidR="00EA3058" w:rsidRPr="00EA3058" w:rsidRDefault="002A3B62" w:rsidP="006C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RPr="00EA3058" w:rsidTr="002A3B62">
        <w:tc>
          <w:tcPr>
            <w:tcW w:w="1384" w:type="dxa"/>
          </w:tcPr>
          <w:p w:rsidR="00EA3058" w:rsidRPr="00EA3058" w:rsidRDefault="002A3B62" w:rsidP="006C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RPr="00EA3058" w:rsidTr="002A3B62">
        <w:tc>
          <w:tcPr>
            <w:tcW w:w="1384" w:type="dxa"/>
          </w:tcPr>
          <w:p w:rsidR="00EA3058" w:rsidRPr="00EA3058" w:rsidRDefault="002A3B62" w:rsidP="006C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RPr="00EA3058" w:rsidTr="002A3B62">
        <w:tc>
          <w:tcPr>
            <w:tcW w:w="1384" w:type="dxa"/>
          </w:tcPr>
          <w:p w:rsidR="00EA3058" w:rsidRPr="00EA3058" w:rsidRDefault="002A3B62" w:rsidP="006C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</w:tr>
      <w:tr w:rsidR="00EA3058" w:rsidRPr="00EA3058" w:rsidTr="002A3B62">
        <w:tc>
          <w:tcPr>
            <w:tcW w:w="1384" w:type="dxa"/>
          </w:tcPr>
          <w:p w:rsidR="00EA3058" w:rsidRPr="00EA3058" w:rsidRDefault="002A3B62" w:rsidP="006C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EA3058" w:rsidRPr="00EA3058" w:rsidRDefault="00EA3058" w:rsidP="006C1E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3B62" w:rsidRDefault="002A3B62" w:rsidP="00EA3058">
      <w:pPr>
        <w:rPr>
          <w:sz w:val="44"/>
          <w:szCs w:val="24"/>
        </w:rPr>
      </w:pPr>
    </w:p>
    <w:p w:rsidR="002A3B62" w:rsidRDefault="002A3B62" w:rsidP="002A3B62">
      <w:pPr>
        <w:ind w:firstLine="708"/>
        <w:rPr>
          <w:sz w:val="24"/>
          <w:szCs w:val="24"/>
        </w:rPr>
      </w:pPr>
      <w:r>
        <w:rPr>
          <w:sz w:val="24"/>
          <w:szCs w:val="24"/>
        </w:rPr>
        <w:t>…/…/20……. Tarihinde ………. Saatinde okulumuz içindeki ………………………………………………. Veli toplantımız ………. Velinin katılımıyla gerçekleşmiştir.</w:t>
      </w:r>
    </w:p>
    <w:p w:rsidR="002A3B62" w:rsidRDefault="002A3B62" w:rsidP="002A3B62">
      <w:pPr>
        <w:autoSpaceDE w:val="0"/>
        <w:autoSpaceDN w:val="0"/>
        <w:adjustRightInd w:val="0"/>
        <w:spacing w:after="0" w:line="240" w:lineRule="auto"/>
        <w:jc w:val="right"/>
        <w:rPr>
          <w:rFonts w:ascii="Alata-Regular" w:hAnsi="Alata-Regular" w:cs="Alata-Regular"/>
          <w:sz w:val="24"/>
          <w:szCs w:val="24"/>
        </w:rPr>
      </w:pPr>
      <w:r>
        <w:rPr>
          <w:rFonts w:ascii="Alata-Regular" w:hAnsi="Alata-Regular" w:cs="Alata-Regular"/>
          <w:sz w:val="24"/>
          <w:szCs w:val="24"/>
        </w:rPr>
        <w:t>...............................................</w:t>
      </w:r>
    </w:p>
    <w:p w:rsidR="00EA3058" w:rsidRDefault="002A3B62" w:rsidP="00361A7D">
      <w:pPr>
        <w:ind w:firstLine="708"/>
        <w:jc w:val="right"/>
        <w:rPr>
          <w:rFonts w:ascii="Alata-Regular" w:hAnsi="Alata-Regular" w:cs="Alata-Regular"/>
          <w:sz w:val="24"/>
          <w:szCs w:val="24"/>
        </w:rPr>
      </w:pPr>
      <w:r>
        <w:rPr>
          <w:rFonts w:ascii="Alata-Regular" w:hAnsi="Alata-Regular" w:cs="Alata-Regular"/>
          <w:sz w:val="24"/>
          <w:szCs w:val="24"/>
        </w:rPr>
        <w:t>... / ... Sınıf Rehber Öğretmeni</w:t>
      </w:r>
    </w:p>
    <w:p w:rsidR="004F3817" w:rsidRDefault="004F3817" w:rsidP="00361A7D">
      <w:pPr>
        <w:rPr>
          <w:rFonts w:ascii="Trebuchet MS" w:hAnsi="Trebuchet MS" w:cstheme="minorHAnsi"/>
          <w:b/>
          <w:sz w:val="24"/>
          <w:szCs w:val="24"/>
        </w:rPr>
      </w:pPr>
    </w:p>
    <w:p w:rsidR="004F3817" w:rsidRDefault="004F3817" w:rsidP="00361A7D">
      <w:pPr>
        <w:rPr>
          <w:rFonts w:ascii="Trebuchet MS" w:hAnsi="Trebuchet MS" w:cstheme="minorHAnsi"/>
          <w:b/>
          <w:sz w:val="24"/>
          <w:szCs w:val="24"/>
        </w:rPr>
      </w:pPr>
    </w:p>
    <w:p w:rsidR="004F3817" w:rsidRDefault="004F3817" w:rsidP="00361A7D">
      <w:pPr>
        <w:rPr>
          <w:rFonts w:ascii="Trebuchet MS" w:hAnsi="Trebuchet MS" w:cstheme="minorHAnsi"/>
          <w:b/>
          <w:sz w:val="24"/>
          <w:szCs w:val="24"/>
        </w:rPr>
      </w:pPr>
    </w:p>
    <w:p w:rsidR="004F3817" w:rsidRDefault="004F3817" w:rsidP="00361A7D">
      <w:pPr>
        <w:rPr>
          <w:rFonts w:ascii="Trebuchet MS" w:hAnsi="Trebuchet MS" w:cstheme="minorHAnsi"/>
          <w:b/>
          <w:sz w:val="24"/>
          <w:szCs w:val="24"/>
        </w:rPr>
      </w:pPr>
    </w:p>
    <w:p w:rsidR="004F3817" w:rsidRDefault="004F3817" w:rsidP="00361A7D">
      <w:pPr>
        <w:rPr>
          <w:rFonts w:ascii="Trebuchet MS" w:hAnsi="Trebuchet MS" w:cstheme="minorHAnsi"/>
          <w:b/>
          <w:sz w:val="24"/>
          <w:szCs w:val="24"/>
        </w:rPr>
      </w:pPr>
    </w:p>
    <w:sectPr w:rsidR="004F3817" w:rsidSect="008E6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8D" w:rsidRDefault="00CA688D" w:rsidP="00A41321">
      <w:pPr>
        <w:spacing w:after="0" w:line="240" w:lineRule="auto"/>
      </w:pPr>
      <w:r>
        <w:separator/>
      </w:r>
    </w:p>
  </w:endnote>
  <w:endnote w:type="continuationSeparator" w:id="1">
    <w:p w:rsidR="00CA688D" w:rsidRDefault="00CA688D" w:rsidP="00A4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lata-Regular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8D" w:rsidRDefault="00CA688D" w:rsidP="00A41321">
      <w:pPr>
        <w:spacing w:after="0" w:line="240" w:lineRule="auto"/>
      </w:pPr>
      <w:r>
        <w:separator/>
      </w:r>
    </w:p>
  </w:footnote>
  <w:footnote w:type="continuationSeparator" w:id="1">
    <w:p w:rsidR="00CA688D" w:rsidRDefault="00CA688D" w:rsidP="00A41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8B3"/>
    <w:multiLevelType w:val="hybridMultilevel"/>
    <w:tmpl w:val="CED43E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6C37"/>
    <w:multiLevelType w:val="hybridMultilevel"/>
    <w:tmpl w:val="87BE02AA"/>
    <w:lvl w:ilvl="0" w:tplc="0B6EB68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774A"/>
    <w:multiLevelType w:val="hybridMultilevel"/>
    <w:tmpl w:val="51EC30F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3521D"/>
    <w:multiLevelType w:val="hybridMultilevel"/>
    <w:tmpl w:val="C25CBF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B660F"/>
    <w:multiLevelType w:val="hybridMultilevel"/>
    <w:tmpl w:val="1428C3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70240"/>
    <w:multiLevelType w:val="hybridMultilevel"/>
    <w:tmpl w:val="0C00D3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A2BED"/>
    <w:multiLevelType w:val="hybridMultilevel"/>
    <w:tmpl w:val="9FA62F82"/>
    <w:lvl w:ilvl="0" w:tplc="4010F662">
      <w:start w:val="1"/>
      <w:numFmt w:val="decimal"/>
      <w:lvlText w:val="%1-"/>
      <w:lvlJc w:val="left"/>
      <w:pPr>
        <w:ind w:left="1080" w:hanging="720"/>
      </w:pPr>
      <w:rPr>
        <w:rFonts w:hint="default"/>
        <w:color w:val="auto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14A"/>
    <w:rsid w:val="00080E59"/>
    <w:rsid w:val="001F79AB"/>
    <w:rsid w:val="00237B35"/>
    <w:rsid w:val="00286BA4"/>
    <w:rsid w:val="002A3B62"/>
    <w:rsid w:val="002E630A"/>
    <w:rsid w:val="00324499"/>
    <w:rsid w:val="003570B5"/>
    <w:rsid w:val="00360C13"/>
    <w:rsid w:val="00361A7D"/>
    <w:rsid w:val="00421837"/>
    <w:rsid w:val="0043414A"/>
    <w:rsid w:val="004F3817"/>
    <w:rsid w:val="00512FAA"/>
    <w:rsid w:val="005315F5"/>
    <w:rsid w:val="00571104"/>
    <w:rsid w:val="0068006A"/>
    <w:rsid w:val="00694D57"/>
    <w:rsid w:val="006C1E8B"/>
    <w:rsid w:val="006D318D"/>
    <w:rsid w:val="006E69BA"/>
    <w:rsid w:val="007010CD"/>
    <w:rsid w:val="0073180B"/>
    <w:rsid w:val="00737F59"/>
    <w:rsid w:val="00774F8E"/>
    <w:rsid w:val="00780874"/>
    <w:rsid w:val="007A3F29"/>
    <w:rsid w:val="007A6E7E"/>
    <w:rsid w:val="007C1DCB"/>
    <w:rsid w:val="007E5F7A"/>
    <w:rsid w:val="007F2200"/>
    <w:rsid w:val="008908E0"/>
    <w:rsid w:val="008E6EED"/>
    <w:rsid w:val="00902EE0"/>
    <w:rsid w:val="00964A11"/>
    <w:rsid w:val="009A3700"/>
    <w:rsid w:val="009D60AA"/>
    <w:rsid w:val="009F54EF"/>
    <w:rsid w:val="00A41321"/>
    <w:rsid w:val="00A65E31"/>
    <w:rsid w:val="00A8108D"/>
    <w:rsid w:val="00AB435F"/>
    <w:rsid w:val="00AE0022"/>
    <w:rsid w:val="00BA1ACA"/>
    <w:rsid w:val="00BB4962"/>
    <w:rsid w:val="00BB7D9F"/>
    <w:rsid w:val="00BE04BF"/>
    <w:rsid w:val="00C406B6"/>
    <w:rsid w:val="00C51AFD"/>
    <w:rsid w:val="00CA688D"/>
    <w:rsid w:val="00CC7C75"/>
    <w:rsid w:val="00D35F90"/>
    <w:rsid w:val="00DF7846"/>
    <w:rsid w:val="00E1528C"/>
    <w:rsid w:val="00EA3058"/>
    <w:rsid w:val="00ED372D"/>
    <w:rsid w:val="00F07CF6"/>
    <w:rsid w:val="00F427E7"/>
    <w:rsid w:val="00F75335"/>
    <w:rsid w:val="00FB3268"/>
    <w:rsid w:val="00FD10C3"/>
    <w:rsid w:val="00FD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FA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4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1321"/>
  </w:style>
  <w:style w:type="paragraph" w:styleId="Altbilgi">
    <w:name w:val="footer"/>
    <w:basedOn w:val="Normal"/>
    <w:link w:val="AltbilgiChar"/>
    <w:uiPriority w:val="99"/>
    <w:unhideWhenUsed/>
    <w:rsid w:val="00A4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1321"/>
  </w:style>
  <w:style w:type="paragraph" w:customStyle="1" w:styleId="Default">
    <w:name w:val="Default"/>
    <w:rsid w:val="00A41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24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37F5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02EE0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3058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94D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C945-EDF0-4823-8102-157F249C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Sınıf Rehberlik Dosyası</dc:title>
  <dc:subject>Sınıf Rehberlik Dosyası</dc:subject>
  <dc:creator>Rehberlik Merkezim</dc:creator>
  <cp:keywords>Sınıf Rehberlik Dosyası</cp:keywords>
  <dc:description>Sınıf Rehberlik Dosyası</dc:description>
  <cp:lastModifiedBy>mehmetonuk</cp:lastModifiedBy>
  <cp:revision>5</cp:revision>
  <cp:lastPrinted>2021-11-28T21:22:00Z</cp:lastPrinted>
  <dcterms:created xsi:type="dcterms:W3CDTF">2023-10-09T11:37:00Z</dcterms:created>
  <dcterms:modified xsi:type="dcterms:W3CDTF">2023-10-09T12:39:00Z</dcterms:modified>
  <cp:category>Sınıf Rehberlik Dosyası</cp:category>
</cp:coreProperties>
</file>